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</w:pPr>
    </w:p>
    <w:p w:rsidR="003B5788" w:rsidRPr="009377D4" w:rsidRDefault="003B5788" w:rsidP="003B5788">
      <w:pPr>
        <w:pStyle w:val="ConsPlusTitle"/>
        <w:widowControl/>
        <w:jc w:val="center"/>
        <w:rPr>
          <w:sz w:val="28"/>
          <w:szCs w:val="28"/>
        </w:rPr>
      </w:pPr>
      <w:r w:rsidRPr="009377D4">
        <w:rPr>
          <w:sz w:val="28"/>
          <w:szCs w:val="28"/>
        </w:rPr>
        <w:t xml:space="preserve">Об утверждении </w:t>
      </w:r>
    </w:p>
    <w:p w:rsidR="003B5788" w:rsidRPr="009377D4" w:rsidRDefault="003B5788" w:rsidP="003B5788">
      <w:pPr>
        <w:pStyle w:val="ConsPlusTitle"/>
        <w:widowControl/>
        <w:jc w:val="center"/>
        <w:rPr>
          <w:sz w:val="28"/>
          <w:szCs w:val="28"/>
        </w:rPr>
      </w:pPr>
      <w:r w:rsidRPr="009377D4">
        <w:rPr>
          <w:sz w:val="28"/>
          <w:szCs w:val="28"/>
        </w:rPr>
        <w:t xml:space="preserve">показателей, характеризующих общие критерии </w:t>
      </w:r>
      <w:proofErr w:type="gramStart"/>
      <w:r w:rsidRPr="009377D4">
        <w:rPr>
          <w:sz w:val="28"/>
          <w:szCs w:val="28"/>
        </w:rPr>
        <w:t>оценки качества условий оказания услуг</w:t>
      </w:r>
      <w:proofErr w:type="gramEnd"/>
      <w:r w:rsidRPr="009377D4">
        <w:rPr>
          <w:sz w:val="28"/>
          <w:szCs w:val="28"/>
        </w:rPr>
        <w:t xml:space="preserve">  медицинскими организациями, в отношении которых проводится независимая оценка</w:t>
      </w:r>
    </w:p>
    <w:p w:rsidR="003B5788" w:rsidRPr="009377D4" w:rsidRDefault="003B5788" w:rsidP="003B5788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3B5788" w:rsidRPr="009377D4" w:rsidRDefault="003B5788" w:rsidP="003B57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7D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377D4">
        <w:rPr>
          <w:rFonts w:ascii="Times New Roman" w:hAnsi="Times New Roman"/>
          <w:sz w:val="28"/>
          <w:szCs w:val="28"/>
        </w:rPr>
        <w:t xml:space="preserve">соответствии с частью 5 статьи </w:t>
      </w:r>
      <w:r w:rsidRPr="009377D4">
        <w:rPr>
          <w:rFonts w:ascii="Times New Roman" w:hAnsi="Times New Roman"/>
          <w:color w:val="000000"/>
          <w:sz w:val="28"/>
          <w:szCs w:val="28"/>
        </w:rPr>
        <w:t>79</w:t>
      </w:r>
      <w:r w:rsidRPr="009377D4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93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7D4">
        <w:rPr>
          <w:rFonts w:ascii="Times New Roman" w:hAnsi="Times New Roman"/>
          <w:sz w:val="28"/>
          <w:szCs w:val="28"/>
        </w:rPr>
        <w:t xml:space="preserve">Федерального закона                                    от 21 ноября 2011 г. № 323-ФЗ  «Об основах охраны здоровья граждан                            в  Российской Федерации» (Собрание законодательства Российской Федерации, 2011, № 48, ст. 6724; 2014, № 30, 4257; 2017, № 50, ст. 7563)                                           </w:t>
      </w:r>
      <w:proofErr w:type="spellStart"/>
      <w:proofErr w:type="gramStart"/>
      <w:r w:rsidRPr="009377D4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9377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7D4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9377D4">
        <w:rPr>
          <w:rFonts w:ascii="Times New Roman" w:hAnsi="Times New Roman"/>
          <w:color w:val="000000"/>
          <w:sz w:val="28"/>
          <w:szCs w:val="28"/>
        </w:rPr>
        <w:t xml:space="preserve"> и к а </w:t>
      </w:r>
      <w:proofErr w:type="spellStart"/>
      <w:r w:rsidRPr="009377D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9377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7D4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9377D4">
        <w:rPr>
          <w:rFonts w:ascii="Times New Roman" w:hAnsi="Times New Roman"/>
          <w:color w:val="000000"/>
          <w:sz w:val="28"/>
          <w:szCs w:val="28"/>
        </w:rPr>
        <w:t xml:space="preserve"> в а ю:</w:t>
      </w:r>
    </w:p>
    <w:p w:rsidR="003B5788" w:rsidRPr="009377D4" w:rsidRDefault="003B5788" w:rsidP="003B5788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7D4">
        <w:rPr>
          <w:rFonts w:ascii="Times New Roman" w:hAnsi="Times New Roman"/>
          <w:color w:val="000000"/>
          <w:sz w:val="28"/>
          <w:szCs w:val="28"/>
        </w:rPr>
        <w:t>1. </w:t>
      </w:r>
      <w:r w:rsidRPr="009377D4">
        <w:rPr>
          <w:rFonts w:ascii="Times New Roman" w:hAnsi="Times New Roman"/>
          <w:sz w:val="28"/>
          <w:szCs w:val="28"/>
        </w:rPr>
        <w:t xml:space="preserve">Утвердить показатели, характеризующие общие критерии </w:t>
      </w:r>
      <w:proofErr w:type="gramStart"/>
      <w:r w:rsidRPr="009377D4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9377D4">
        <w:rPr>
          <w:rFonts w:ascii="Times New Roman" w:hAnsi="Times New Roman"/>
          <w:sz w:val="28"/>
          <w:szCs w:val="28"/>
        </w:rPr>
        <w:t xml:space="preserve"> медицинскими организациями, в отношении которых проводится независимая оценка, согласно приложению.</w:t>
      </w:r>
    </w:p>
    <w:p w:rsidR="003B5788" w:rsidRPr="009377D4" w:rsidRDefault="003B5788" w:rsidP="003B5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7D4">
        <w:rPr>
          <w:rFonts w:ascii="Times New Roman" w:hAnsi="Times New Roman"/>
          <w:sz w:val="28"/>
          <w:szCs w:val="28"/>
        </w:rPr>
        <w:t>2. Признать утратившим силу приказ Министерства здравоохранения Российской Федерации от 28 ноября 2014 г. № 787н «Об утверждении показателей, характеризующих общие критерии качества оказания услуг медицинскими организациями».</w:t>
      </w:r>
    </w:p>
    <w:p w:rsidR="003B5788" w:rsidRPr="009377D4" w:rsidRDefault="003B5788" w:rsidP="003B5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7D4">
        <w:rPr>
          <w:rFonts w:ascii="Times New Roman" w:hAnsi="Times New Roman"/>
          <w:sz w:val="28"/>
          <w:szCs w:val="28"/>
        </w:rPr>
        <w:t>3. </w:t>
      </w:r>
      <w:proofErr w:type="gramStart"/>
      <w:r w:rsidRPr="009377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77D4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здравоохранения Российской Федерации Т.В. Яковлеву.</w:t>
      </w:r>
    </w:p>
    <w:p w:rsidR="003B5788" w:rsidRPr="009377D4" w:rsidRDefault="003B5788" w:rsidP="003B5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5788" w:rsidRPr="009377D4" w:rsidRDefault="003B5788" w:rsidP="003B578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77D4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В.И. Скворцова</w:t>
      </w: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5788" w:rsidRPr="009377D4" w:rsidRDefault="003B5788" w:rsidP="003B5788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377D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B5788" w:rsidRPr="009377D4" w:rsidRDefault="003B5788" w:rsidP="003B5788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377D4">
        <w:rPr>
          <w:rFonts w:ascii="Times New Roman" w:hAnsi="Times New Roman"/>
          <w:sz w:val="24"/>
          <w:szCs w:val="24"/>
        </w:rPr>
        <w:t>к приказу Министерства здравоохранения</w:t>
      </w:r>
      <w:r w:rsidRPr="009377D4">
        <w:rPr>
          <w:rFonts w:ascii="Times New Roman" w:hAnsi="Times New Roman"/>
          <w:sz w:val="24"/>
          <w:szCs w:val="24"/>
        </w:rPr>
        <w:br/>
        <w:t>Российской Федерации</w:t>
      </w:r>
    </w:p>
    <w:p w:rsidR="003B5788" w:rsidRPr="009377D4" w:rsidRDefault="003B5788" w:rsidP="003B5788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377D4">
        <w:rPr>
          <w:rFonts w:ascii="Times New Roman" w:hAnsi="Times New Roman"/>
          <w:sz w:val="24"/>
          <w:szCs w:val="24"/>
        </w:rPr>
        <w:t>от «     » __________2018 г. № ___</w:t>
      </w:r>
    </w:p>
    <w:p w:rsidR="003B5788" w:rsidRPr="009377D4" w:rsidRDefault="003B5788" w:rsidP="003B57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7D4">
        <w:rPr>
          <w:rFonts w:ascii="Times New Roman" w:hAnsi="Times New Roman"/>
          <w:b/>
          <w:sz w:val="24"/>
          <w:szCs w:val="24"/>
        </w:rPr>
        <w:t xml:space="preserve">Показатели, характеризующие общие критерии оценки качества условий </w:t>
      </w: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7D4">
        <w:rPr>
          <w:rFonts w:ascii="Times New Roman" w:hAnsi="Times New Roman"/>
          <w:b/>
          <w:sz w:val="24"/>
          <w:szCs w:val="24"/>
        </w:rPr>
        <w:t>оказания услуг медицинскими организациями, в отношении которых проводится независимая оценка</w:t>
      </w: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7D4">
        <w:rPr>
          <w:rFonts w:ascii="Times New Roman" w:hAnsi="Times New Roman"/>
          <w:b/>
          <w:sz w:val="24"/>
          <w:szCs w:val="24"/>
        </w:rPr>
        <w:t xml:space="preserve">1. Показатели, характеризующие критерий «Открытость и доступность информации </w:t>
      </w: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7D4">
        <w:rPr>
          <w:rFonts w:ascii="Times New Roman" w:hAnsi="Times New Roman"/>
          <w:b/>
          <w:sz w:val="24"/>
          <w:szCs w:val="24"/>
        </w:rPr>
        <w:t>об организации»</w:t>
      </w:r>
    </w:p>
    <w:p w:rsidR="003B5788" w:rsidRPr="009377D4" w:rsidRDefault="003B5788" w:rsidP="003B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386"/>
        <w:gridCol w:w="2835"/>
      </w:tblGrid>
      <w:tr w:rsidR="003B5788" w:rsidRPr="009377D4" w:rsidTr="000F437C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Максимальная оценка показателя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 информационных стендах в помещениях медицинской организации: 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общая информация о медицинской организации;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контролирующих органах;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 xml:space="preserve">- информация о медицинской деятельности 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 xml:space="preserve">и медицинских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</w:rPr>
              <w:t>работниках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реализации программы государственных гарантий бесплатного оказания гражданам медицинской помощи;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страховых медицинских организациях;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льготном лекарственном обеспечении;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eastAsia="ru-RU"/>
              </w:rPr>
              <w:t>- иная информация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на официальном сайте медицинской  организации в информационн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телекоммуникационной сети «Интернет» 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общая информация о медицинской организации;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контролирующих органах;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медицинской деятельности и медицинских работниках;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реализации программы государственных гарантий бесплатного оказания гражданам медицинской помощи;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страховых медицинских организациях;</w:t>
            </w:r>
          </w:p>
          <w:p w:rsidR="003B5788" w:rsidRPr="009377D4" w:rsidRDefault="003B5788" w:rsidP="000F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 информация о льготном лекарственном обеспечении;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eastAsia="ru-RU"/>
              </w:rPr>
              <w:t>- иная информация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электронных сервисов (форма для подачи электронного обращения/раздел «Часто задаваемые вопросы»;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обеспечение 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30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и на официальном сайте медицинской организации в информационно-телекоммуникационной сети «Интернет»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40 баллов</w:t>
            </w:r>
          </w:p>
        </w:tc>
      </w:tr>
    </w:tbl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  <w:r w:rsidRPr="009377D4">
        <w:rPr>
          <w:b/>
          <w:lang w:val="ru-RU"/>
        </w:rPr>
        <w:t xml:space="preserve">2.  </w:t>
      </w:r>
      <w:r w:rsidRPr="009377D4">
        <w:rPr>
          <w:b/>
        </w:rPr>
        <w:t>По</w:t>
      </w:r>
      <w:r w:rsidRPr="009377D4">
        <w:rPr>
          <w:b/>
          <w:lang w:val="ru-RU"/>
        </w:rPr>
        <w:t>казатели, характеризующие</w:t>
      </w:r>
      <w:r w:rsidRPr="009377D4">
        <w:rPr>
          <w:b/>
        </w:rPr>
        <w:t xml:space="preserve"> критери</w:t>
      </w:r>
      <w:r w:rsidRPr="009377D4">
        <w:rPr>
          <w:b/>
          <w:lang w:val="ru-RU"/>
        </w:rPr>
        <w:t>й</w:t>
      </w:r>
      <w:r w:rsidRPr="009377D4">
        <w:rPr>
          <w:b/>
        </w:rPr>
        <w:t xml:space="preserve"> «Комфортность условий предоставления услуг</w:t>
      </w:r>
      <w:r w:rsidRPr="009377D4">
        <w:rPr>
          <w:b/>
          <w:lang w:val="ru-RU"/>
        </w:rPr>
        <w:t>, включая время ожидания предоставления медицинской услуги</w:t>
      </w:r>
      <w:r w:rsidRPr="009377D4">
        <w:rPr>
          <w:b/>
        </w:rPr>
        <w:t>»</w:t>
      </w: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386"/>
        <w:gridCol w:w="2977"/>
      </w:tblGrid>
      <w:tr w:rsidR="003B5788" w:rsidRPr="009377D4" w:rsidTr="000F437C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Максимальная оценка показателя</w:t>
            </w:r>
          </w:p>
        </w:tc>
      </w:tr>
      <w:tr w:rsidR="003B5788" w:rsidRPr="009377D4" w:rsidTr="000F437C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 медицинской организации комфортных условий предоставления услуг: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обеспечение лечебно-охранительного режима (лекарственные средства, диагностические исследования, обеспечение питанием);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отсутствие очередей;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доступность записи на прием к врачу/уведомление о госпитализации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(по телефону медицинской организации, через колл-центр, с использованием сети «Интернет»  на официальном сайте медицинской организации, на сайте </w:t>
            </w:r>
            <w:proofErr w:type="spell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Госуслуги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при обращении в медицинскую организацию);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и доступность санитарно-гигиенических помещений;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доступность питьевой воды;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санитарные условия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30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 диагностического исследования/ плановой госпитализации)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40 баллов</w:t>
            </w:r>
          </w:p>
        </w:tc>
      </w:tr>
      <w:tr w:rsidR="003B5788" w:rsidRPr="009377D4" w:rsidTr="000F437C">
        <w:trPr>
          <w:trHeight w:val="2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комфортностью условий предоставления услуг             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</w:t>
            </w: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услуг)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30 баллов</w:t>
            </w:r>
          </w:p>
        </w:tc>
      </w:tr>
    </w:tbl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  <w:r w:rsidRPr="009377D4">
        <w:rPr>
          <w:b/>
          <w:lang w:val="ru-RU"/>
        </w:rPr>
        <w:t>3. Показатели, характеризующие критерий</w:t>
      </w:r>
      <w:r w:rsidRPr="009377D4">
        <w:rPr>
          <w:b/>
        </w:rPr>
        <w:t xml:space="preserve"> «Доступность услуг для инвалидов»</w:t>
      </w: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386"/>
        <w:gridCol w:w="2835"/>
      </w:tblGrid>
      <w:tr w:rsidR="003B5788" w:rsidRPr="009377D4" w:rsidTr="000F437C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Максимальная оценка показателя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Оборудование территории, прилегающей к медицинской организации, и ее помещений с учетом доступности для инвалидов: 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оборудование входных групп пандусами/подъемными платформами;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выделенных стоянок для автотранспортных средств инвалидов;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сменных кресел - колясок,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специально оборудованных санитарно-гигиенических помещений в медицинской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:rsidR="003B5788" w:rsidRPr="009377D4" w:rsidRDefault="003B5788" w:rsidP="000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eastAsia="ru-RU"/>
              </w:rPr>
              <w:t>- дублирование для инвалидов по слуху и зрению звуковой и зрительной информации</w:t>
            </w:r>
            <w:r w:rsidRPr="009377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5788" w:rsidRPr="009377D4" w:rsidRDefault="003B5788" w:rsidP="000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 дублирование н</w:t>
            </w:r>
            <w:r w:rsidRPr="009377D4">
              <w:rPr>
                <w:rFonts w:ascii="Times New Roman" w:hAnsi="Times New Roman"/>
                <w:sz w:val="24"/>
                <w:szCs w:val="24"/>
                <w:lang w:eastAsia="ru-RU"/>
              </w:rPr>
              <w:t>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 возможность предоставления инвалидам по слуху (слуху и зрению) услуг </w:t>
            </w:r>
            <w:proofErr w:type="spell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3B5788" w:rsidRPr="009377D4" w:rsidRDefault="003B5788" w:rsidP="000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</w:rPr>
              <w:t>- наличие альтернативной версии официального сайта медицинской организации в сети "Интернет" для инвалидов по зрению;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 наличие возможности сопровождения  работниками медицинской организации;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trike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возможности оказания медицинской помощи инвалидам на дому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получателей услуг, </w:t>
            </w:r>
            <w:r w:rsidRPr="009377D4">
              <w:rPr>
                <w:rFonts w:ascii="Times New Roman" w:hAnsi="Times New Roman"/>
                <w:strike/>
                <w:sz w:val="24"/>
                <w:szCs w:val="24"/>
                <w:lang w:val="ru-RU" w:eastAsia="ru-RU"/>
              </w:rPr>
              <w:t xml:space="preserve"> </w:t>
            </w: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удовлетворенных доступностью услуг для инвалидов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 – инвалидов)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 баллов</w:t>
            </w:r>
          </w:p>
        </w:tc>
      </w:tr>
    </w:tbl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  <w:r w:rsidRPr="009377D4">
        <w:rPr>
          <w:b/>
          <w:lang w:val="ru-RU"/>
        </w:rPr>
        <w:lastRenderedPageBreak/>
        <w:t xml:space="preserve">4. Показатели, характеризующие </w:t>
      </w:r>
      <w:r w:rsidRPr="009377D4">
        <w:rPr>
          <w:b/>
        </w:rPr>
        <w:t>критери</w:t>
      </w:r>
      <w:r w:rsidRPr="009377D4">
        <w:rPr>
          <w:b/>
          <w:lang w:val="ru-RU"/>
        </w:rPr>
        <w:t>й</w:t>
      </w:r>
      <w:r w:rsidRPr="009377D4">
        <w:rPr>
          <w:b/>
        </w:rPr>
        <w:t xml:space="preserve"> «Доброжелательность, вежливость работников</w:t>
      </w:r>
      <w:r w:rsidRPr="009377D4">
        <w:rPr>
          <w:b/>
          <w:lang w:val="ru-RU"/>
        </w:rPr>
        <w:t xml:space="preserve"> медицинской</w:t>
      </w:r>
      <w:r w:rsidRPr="009377D4">
        <w:rPr>
          <w:lang w:val="ru-RU"/>
        </w:rPr>
        <w:t xml:space="preserve"> </w:t>
      </w:r>
      <w:r w:rsidRPr="009377D4">
        <w:rPr>
          <w:b/>
          <w:lang w:val="ru-RU"/>
        </w:rPr>
        <w:t>организации»</w:t>
      </w: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386"/>
        <w:gridCol w:w="2835"/>
      </w:tblGrid>
      <w:tr w:rsidR="003B5788" w:rsidRPr="009377D4" w:rsidTr="000F437C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Максимальная оценка показателя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</w:t>
            </w:r>
          </w:p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trike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доброжелательностью, вежливостью медицинских работников</w:t>
            </w:r>
            <w:r w:rsidRPr="009377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обеспечивающих непосредственное оказание медицинских услуг 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trike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колл-центр, электронные сервисы (подача электронного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обращения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/часто задаваемые вопросы) (в % от общего числа опрошенных получателей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</w:tr>
    </w:tbl>
    <w:p w:rsidR="003B5788" w:rsidRPr="009377D4" w:rsidRDefault="003B5788" w:rsidP="003B5788">
      <w:pPr>
        <w:pStyle w:val="a4"/>
        <w:ind w:left="0"/>
        <w:jc w:val="center"/>
        <w:rPr>
          <w:b/>
          <w:i/>
          <w:lang w:val="ru-RU"/>
        </w:rPr>
      </w:pP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  <w:r w:rsidRPr="009377D4">
        <w:rPr>
          <w:b/>
          <w:lang w:val="ru-RU"/>
        </w:rPr>
        <w:t xml:space="preserve">5. </w:t>
      </w:r>
      <w:r w:rsidRPr="009377D4">
        <w:rPr>
          <w:b/>
        </w:rPr>
        <w:t>По</w:t>
      </w:r>
      <w:r w:rsidRPr="009377D4">
        <w:rPr>
          <w:b/>
          <w:lang w:val="ru-RU"/>
        </w:rPr>
        <w:t>казатели, характеризующие</w:t>
      </w:r>
      <w:r w:rsidRPr="009377D4">
        <w:rPr>
          <w:b/>
        </w:rPr>
        <w:t xml:space="preserve"> критери</w:t>
      </w:r>
      <w:r w:rsidRPr="009377D4">
        <w:rPr>
          <w:b/>
          <w:lang w:val="ru-RU"/>
        </w:rPr>
        <w:t>й</w:t>
      </w:r>
      <w:r w:rsidRPr="009377D4">
        <w:rPr>
          <w:b/>
        </w:rPr>
        <w:t xml:space="preserve"> «Удовлетворенность условиями </w:t>
      </w: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  <w:r w:rsidRPr="009377D4">
        <w:rPr>
          <w:b/>
        </w:rPr>
        <w:t>оказания услуг»</w:t>
      </w:r>
    </w:p>
    <w:p w:rsidR="003B5788" w:rsidRPr="009377D4" w:rsidRDefault="003B5788" w:rsidP="003B5788">
      <w:pPr>
        <w:pStyle w:val="a4"/>
        <w:ind w:left="0"/>
        <w:jc w:val="center"/>
        <w:rPr>
          <w:b/>
          <w:lang w:val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819"/>
        <w:gridCol w:w="3544"/>
      </w:tblGrid>
      <w:tr w:rsidR="003B5788" w:rsidRPr="009377D4" w:rsidTr="000F437C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Максимальная оценка показателя</w:t>
            </w: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которые готовы рекомендовать медицинскую организацию для оказания медицинской помощи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навигацией внутри медицинской организации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 баллов</w:t>
            </w:r>
          </w:p>
        </w:tc>
      </w:tr>
      <w:tr w:rsidR="003B5788" w:rsidRPr="009377D4" w:rsidTr="000F437C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в целом удовлетворенных условиями оказания услуг в медицинской организации (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B5788" w:rsidRPr="009377D4" w:rsidRDefault="003B5788" w:rsidP="000F437C">
            <w:pPr>
              <w:pStyle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77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 баллов</w:t>
            </w:r>
          </w:p>
        </w:tc>
      </w:tr>
    </w:tbl>
    <w:p w:rsidR="003B5788" w:rsidRPr="009377D4" w:rsidRDefault="003B5788" w:rsidP="003B57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788" w:rsidRPr="009377D4" w:rsidRDefault="003B5788" w:rsidP="003B578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20491" w:rsidRDefault="00D20491"/>
    <w:sectPr w:rsidR="00D20491" w:rsidSect="00101DAE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5788"/>
    <w:rsid w:val="003B5788"/>
    <w:rsid w:val="003E408F"/>
    <w:rsid w:val="006D313B"/>
    <w:rsid w:val="006F3B36"/>
    <w:rsid w:val="00A62161"/>
    <w:rsid w:val="00B44BD9"/>
    <w:rsid w:val="00B64861"/>
    <w:rsid w:val="00CD1C8F"/>
    <w:rsid w:val="00D20491"/>
    <w:rsid w:val="00D575AE"/>
    <w:rsid w:val="00DC5045"/>
    <w:rsid w:val="00F21FC1"/>
    <w:rsid w:val="00F3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5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3B5788"/>
    <w:rPr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B5788"/>
    <w:pPr>
      <w:widowControl w:val="0"/>
      <w:shd w:val="clear" w:color="auto" w:fill="FFFFFF"/>
      <w:spacing w:after="0" w:line="322" w:lineRule="exact"/>
      <w:ind w:hanging="5840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styleId="a4">
    <w:name w:val="List Paragraph"/>
    <w:basedOn w:val="a"/>
    <w:link w:val="a5"/>
    <w:qFormat/>
    <w:rsid w:val="003B57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Абзац списка Знак"/>
    <w:link w:val="a4"/>
    <w:locked/>
    <w:rsid w:val="003B578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">
    <w:name w:val="Табл2"/>
    <w:basedOn w:val="a"/>
    <w:link w:val="20"/>
    <w:qFormat/>
    <w:rsid w:val="003B57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/>
    </w:rPr>
  </w:style>
  <w:style w:type="character" w:customStyle="1" w:styleId="20">
    <w:name w:val="Табл2 Знак"/>
    <w:link w:val="2"/>
    <w:rsid w:val="003B5788"/>
    <w:rPr>
      <w:rFonts w:ascii="Times New Roman CYR" w:eastAsia="Times New Roman" w:hAnsi="Times New Roman CYR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MatyusovaAI</dc:creator>
  <cp:keywords/>
  <dc:description/>
  <cp:lastModifiedBy>MatyusovaAI</cp:lastModifiedBy>
  <cp:revision>2</cp:revision>
  <dcterms:created xsi:type="dcterms:W3CDTF">2018-03-05T14:32:00Z</dcterms:created>
  <dcterms:modified xsi:type="dcterms:W3CDTF">2018-03-05T14:32:00Z</dcterms:modified>
</cp:coreProperties>
</file>